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2F5E5A">
      <w:pPr>
        <w:spacing w:line="425" w:lineRule="auto"/>
        <w:rPr>
          <w:rFonts w:ascii="Arial"/>
          <w:sz w:val="21"/>
        </w:rPr>
      </w:pPr>
      <w:bookmarkStart w:id="0" w:name="_GoBack"/>
    </w:p>
    <w:p w14:paraId="6E9C4DE0">
      <w:pPr>
        <w:spacing w:before="107" w:line="219" w:lineRule="auto"/>
        <w:ind w:left="2339"/>
        <w:rPr>
          <w:rFonts w:ascii="宋体" w:hAnsi="宋体" w:eastAsia="宋体" w:cs="宋体"/>
          <w:sz w:val="33"/>
          <w:szCs w:val="33"/>
        </w:rPr>
      </w:pPr>
      <w:r>
        <w:rPr>
          <w:rFonts w:ascii="宋体" w:hAnsi="宋体" w:eastAsia="宋体" w:cs="宋体"/>
          <w:b/>
          <w:bCs/>
          <w:spacing w:val="9"/>
          <w:sz w:val="33"/>
          <w:szCs w:val="33"/>
        </w:rPr>
        <w:t>二氧化碳激光治疗机性能参数表</w:t>
      </w:r>
    </w:p>
    <w:p w14:paraId="7B43225B">
      <w:pPr>
        <w:spacing w:line="106" w:lineRule="exact"/>
      </w:pPr>
    </w:p>
    <w:tbl>
      <w:tblPr>
        <w:tblStyle w:val="4"/>
        <w:tblW w:w="950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34"/>
        <w:gridCol w:w="1439"/>
        <w:gridCol w:w="7127"/>
      </w:tblGrid>
      <w:tr w14:paraId="3E5E57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934" w:type="dxa"/>
            <w:vAlign w:val="top"/>
          </w:tcPr>
          <w:p w14:paraId="67E6C13C">
            <w:pPr>
              <w:pStyle w:val="5"/>
              <w:spacing w:before="115" w:line="221" w:lineRule="auto"/>
              <w:ind w:left="225"/>
            </w:pPr>
            <w:r>
              <w:rPr>
                <w:spacing w:val="7"/>
              </w:rPr>
              <w:t>序号</w:t>
            </w:r>
          </w:p>
        </w:tc>
        <w:tc>
          <w:tcPr>
            <w:tcW w:w="1439" w:type="dxa"/>
            <w:vAlign w:val="top"/>
          </w:tcPr>
          <w:p w14:paraId="13288881">
            <w:pPr>
              <w:pStyle w:val="5"/>
              <w:spacing w:before="115" w:line="220" w:lineRule="auto"/>
              <w:ind w:left="250"/>
            </w:pPr>
            <w:r>
              <w:rPr>
                <w:spacing w:val="2"/>
              </w:rPr>
              <w:t>项目名称</w:t>
            </w:r>
          </w:p>
        </w:tc>
        <w:tc>
          <w:tcPr>
            <w:tcW w:w="7127" w:type="dxa"/>
            <w:vAlign w:val="top"/>
          </w:tcPr>
          <w:p w14:paraId="7C505A25">
            <w:pPr>
              <w:pStyle w:val="5"/>
              <w:spacing w:before="114" w:line="219" w:lineRule="auto"/>
              <w:ind w:left="3102"/>
            </w:pPr>
            <w:r>
              <w:rPr>
                <w:spacing w:val="2"/>
              </w:rPr>
              <w:t>性能参数</w:t>
            </w:r>
          </w:p>
        </w:tc>
      </w:tr>
      <w:tr w14:paraId="54024E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  <w:jc w:val="center"/>
        </w:trPr>
        <w:tc>
          <w:tcPr>
            <w:tcW w:w="934" w:type="dxa"/>
            <w:vAlign w:val="top"/>
          </w:tcPr>
          <w:p w14:paraId="777EC40E">
            <w:pPr>
              <w:pStyle w:val="5"/>
              <w:spacing w:before="113" w:line="229" w:lineRule="auto"/>
              <w:ind w:left="395"/>
              <w:jc w:val="both"/>
            </w:pPr>
            <w:r>
              <w:t>1</w:t>
            </w:r>
          </w:p>
        </w:tc>
        <w:tc>
          <w:tcPr>
            <w:tcW w:w="1439" w:type="dxa"/>
            <w:vAlign w:val="top"/>
          </w:tcPr>
          <w:p w14:paraId="7208C0FA">
            <w:pPr>
              <w:pStyle w:val="5"/>
              <w:spacing w:before="90" w:line="219" w:lineRule="auto"/>
              <w:ind w:left="250"/>
            </w:pPr>
            <w:r>
              <w:rPr>
                <w:spacing w:val="2"/>
              </w:rPr>
              <w:t>产品名称</w:t>
            </w:r>
          </w:p>
        </w:tc>
        <w:tc>
          <w:tcPr>
            <w:tcW w:w="7127" w:type="dxa"/>
            <w:vAlign w:val="top"/>
          </w:tcPr>
          <w:p w14:paraId="6EF492FC">
            <w:pPr>
              <w:pStyle w:val="5"/>
              <w:spacing w:before="88" w:line="219" w:lineRule="auto"/>
              <w:ind w:left="81"/>
            </w:pPr>
            <w:r>
              <w:t>二氧化碳激光治疗机</w:t>
            </w:r>
          </w:p>
        </w:tc>
      </w:tr>
      <w:tr w14:paraId="534D67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9" w:hRule="atLeast"/>
          <w:jc w:val="center"/>
        </w:trPr>
        <w:tc>
          <w:tcPr>
            <w:tcW w:w="934" w:type="dxa"/>
            <w:vAlign w:val="top"/>
          </w:tcPr>
          <w:p w14:paraId="0ADB7DA4">
            <w:pPr>
              <w:spacing w:line="308" w:lineRule="auto"/>
              <w:jc w:val="both"/>
              <w:rPr>
                <w:rFonts w:ascii="Arial"/>
                <w:sz w:val="21"/>
              </w:rPr>
            </w:pPr>
          </w:p>
          <w:p w14:paraId="57FE4DF9">
            <w:pPr>
              <w:pStyle w:val="5"/>
              <w:spacing w:before="74"/>
              <w:ind w:left="395"/>
              <w:jc w:val="both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1439" w:type="dxa"/>
            <w:vAlign w:val="top"/>
          </w:tcPr>
          <w:p w14:paraId="7753E7E2">
            <w:pPr>
              <w:spacing w:line="286" w:lineRule="auto"/>
              <w:rPr>
                <w:rFonts w:ascii="Arial"/>
                <w:sz w:val="21"/>
              </w:rPr>
            </w:pPr>
          </w:p>
          <w:p w14:paraId="3C26385B">
            <w:pPr>
              <w:pStyle w:val="5"/>
              <w:spacing w:before="75" w:line="220" w:lineRule="auto"/>
              <w:ind w:left="250"/>
            </w:pPr>
            <w:r>
              <w:rPr>
                <w:spacing w:val="5"/>
              </w:rPr>
              <w:t>适用范围</w:t>
            </w:r>
          </w:p>
        </w:tc>
        <w:tc>
          <w:tcPr>
            <w:tcW w:w="7127" w:type="dxa"/>
            <w:vAlign w:val="top"/>
          </w:tcPr>
          <w:p w14:paraId="0333012F">
            <w:pPr>
              <w:pStyle w:val="5"/>
              <w:spacing w:before="171" w:line="308" w:lineRule="auto"/>
              <w:ind w:left="81" w:right="85" w:firstLine="30"/>
            </w:pPr>
            <w:r>
              <w:t>在医疗机构中用于对人体组织的汽化、碳化、凝固和照射，以到达治</w:t>
            </w:r>
            <w:r>
              <w:rPr>
                <w:spacing w:val="18"/>
              </w:rPr>
              <w:t xml:space="preserve"> </w:t>
            </w:r>
            <w:r>
              <w:rPr>
                <w:spacing w:val="-1"/>
              </w:rPr>
              <w:t>疗目的。</w:t>
            </w:r>
          </w:p>
        </w:tc>
      </w:tr>
      <w:tr w14:paraId="520D36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jc w:val="center"/>
        </w:trPr>
        <w:tc>
          <w:tcPr>
            <w:tcW w:w="934" w:type="dxa"/>
            <w:vAlign w:val="top"/>
          </w:tcPr>
          <w:p w14:paraId="357E8FDC">
            <w:pPr>
              <w:pStyle w:val="5"/>
              <w:spacing w:before="156" w:line="179" w:lineRule="auto"/>
              <w:ind w:left="395"/>
              <w:jc w:val="both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1439" w:type="dxa"/>
            <w:vAlign w:val="top"/>
          </w:tcPr>
          <w:p w14:paraId="164B0095">
            <w:pPr>
              <w:pStyle w:val="5"/>
              <w:spacing w:before="133" w:line="198" w:lineRule="auto"/>
              <w:ind w:left="250"/>
            </w:pPr>
            <w:r>
              <w:rPr>
                <w:spacing w:val="-2"/>
              </w:rPr>
              <w:t>激光波长</w:t>
            </w:r>
          </w:p>
        </w:tc>
        <w:tc>
          <w:tcPr>
            <w:tcW w:w="7127" w:type="dxa"/>
            <w:vAlign w:val="top"/>
          </w:tcPr>
          <w:p w14:paraId="5E4EDB38">
            <w:pPr>
              <w:pStyle w:val="5"/>
              <w:spacing w:before="153" w:line="182" w:lineRule="auto"/>
              <w:ind w:left="81"/>
            </w:pPr>
            <w:r>
              <w:rPr>
                <w:spacing w:val="-2"/>
              </w:rPr>
              <w:t>10.6μm±0.1μm</w:t>
            </w:r>
          </w:p>
        </w:tc>
      </w:tr>
      <w:tr w14:paraId="3701F1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  <w:jc w:val="center"/>
        </w:trPr>
        <w:tc>
          <w:tcPr>
            <w:tcW w:w="934" w:type="dxa"/>
            <w:vAlign w:val="top"/>
          </w:tcPr>
          <w:p w14:paraId="208EAA8E">
            <w:pPr>
              <w:pStyle w:val="5"/>
              <w:spacing w:before="136" w:line="235" w:lineRule="auto"/>
              <w:ind w:left="395"/>
              <w:jc w:val="both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1439" w:type="dxa"/>
            <w:vAlign w:val="top"/>
          </w:tcPr>
          <w:p w14:paraId="6974560C">
            <w:pPr>
              <w:pStyle w:val="5"/>
              <w:spacing w:before="113" w:line="219" w:lineRule="auto"/>
              <w:ind w:left="251"/>
            </w:pPr>
            <w:r>
              <w:rPr>
                <w:spacing w:val="2"/>
              </w:rPr>
              <w:t>光斑直径</w:t>
            </w:r>
          </w:p>
        </w:tc>
        <w:tc>
          <w:tcPr>
            <w:tcW w:w="7127" w:type="dxa"/>
            <w:vAlign w:val="top"/>
          </w:tcPr>
          <w:p w14:paraId="2ABA5032">
            <w:pPr>
              <w:pStyle w:val="5"/>
              <w:spacing w:before="133" w:line="235" w:lineRule="auto"/>
              <w:ind w:left="81"/>
            </w:pPr>
            <w:r>
              <w:rPr>
                <w:spacing w:val="-2"/>
              </w:rPr>
              <w:t>0.5mm±20%</w:t>
            </w:r>
          </w:p>
        </w:tc>
      </w:tr>
      <w:tr w14:paraId="136BA6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  <w:jc w:val="center"/>
        </w:trPr>
        <w:tc>
          <w:tcPr>
            <w:tcW w:w="934" w:type="dxa"/>
            <w:vAlign w:val="top"/>
          </w:tcPr>
          <w:p w14:paraId="7BF9EBAD">
            <w:pPr>
              <w:pStyle w:val="5"/>
              <w:spacing w:before="107" w:line="211" w:lineRule="auto"/>
              <w:ind w:left="395"/>
              <w:jc w:val="both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1439" w:type="dxa"/>
            <w:vAlign w:val="top"/>
          </w:tcPr>
          <w:p w14:paraId="3D65601A">
            <w:pPr>
              <w:pStyle w:val="5"/>
              <w:spacing w:before="84" w:line="219" w:lineRule="auto"/>
              <w:ind w:left="250"/>
            </w:pPr>
            <w:r>
              <w:rPr>
                <w:spacing w:val="2"/>
              </w:rPr>
              <w:t>刀头焦距</w:t>
            </w:r>
          </w:p>
        </w:tc>
        <w:tc>
          <w:tcPr>
            <w:tcW w:w="7127" w:type="dxa"/>
            <w:vAlign w:val="top"/>
          </w:tcPr>
          <w:p w14:paraId="26485DB9">
            <w:pPr>
              <w:pStyle w:val="5"/>
              <w:spacing w:before="107" w:line="211" w:lineRule="auto"/>
              <w:ind w:left="81"/>
            </w:pPr>
            <w:r>
              <w:rPr>
                <w:spacing w:val="-2"/>
              </w:rPr>
              <w:t>f=100mm</w:t>
            </w:r>
          </w:p>
        </w:tc>
      </w:tr>
      <w:tr w14:paraId="2C2F35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  <w:jc w:val="center"/>
        </w:trPr>
        <w:tc>
          <w:tcPr>
            <w:tcW w:w="934" w:type="dxa"/>
            <w:vAlign w:val="center"/>
          </w:tcPr>
          <w:p w14:paraId="584A7D83">
            <w:pPr>
              <w:pStyle w:val="5"/>
              <w:spacing w:before="71" w:line="167" w:lineRule="auto"/>
              <w:ind w:firstLine="456" w:firstLineChars="200"/>
              <w:jc w:val="both"/>
              <w:rPr>
                <w:sz w:val="33"/>
                <w:szCs w:val="33"/>
              </w:rPr>
            </w:pPr>
            <w:r>
              <w:rPr>
                <w:rFonts w:hint="eastAsia"/>
                <w:spacing w:val="-6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439" w:type="dxa"/>
            <w:vAlign w:val="top"/>
          </w:tcPr>
          <w:p w14:paraId="2D2A4B29">
            <w:pPr>
              <w:pStyle w:val="5"/>
              <w:spacing w:before="84" w:line="219" w:lineRule="auto"/>
              <w:ind w:left="481"/>
            </w:pPr>
            <w:r>
              <w:rPr>
                <w:spacing w:val="5"/>
              </w:rPr>
              <w:t>功率</w:t>
            </w:r>
          </w:p>
        </w:tc>
        <w:tc>
          <w:tcPr>
            <w:tcW w:w="7127" w:type="dxa"/>
            <w:vAlign w:val="top"/>
          </w:tcPr>
          <w:p w14:paraId="701AAE2B">
            <w:pPr>
              <w:pStyle w:val="5"/>
              <w:spacing w:before="84" w:line="219" w:lineRule="auto"/>
              <w:ind w:left="81"/>
            </w:pPr>
            <w:r>
              <w:rPr>
                <w:spacing w:val="1"/>
              </w:rPr>
              <w:t>功率从0-30W可调</w:t>
            </w:r>
          </w:p>
        </w:tc>
      </w:tr>
      <w:tr w14:paraId="1E7A78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  <w:jc w:val="center"/>
        </w:trPr>
        <w:tc>
          <w:tcPr>
            <w:tcW w:w="934" w:type="dxa"/>
            <w:vAlign w:val="center"/>
          </w:tcPr>
          <w:p w14:paraId="5AA5EECA">
            <w:pPr>
              <w:pStyle w:val="5"/>
              <w:spacing w:before="107" w:line="218" w:lineRule="auto"/>
              <w:ind w:left="395"/>
              <w:jc w:val="both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7</w:t>
            </w:r>
          </w:p>
        </w:tc>
        <w:tc>
          <w:tcPr>
            <w:tcW w:w="1439" w:type="dxa"/>
            <w:vAlign w:val="top"/>
          </w:tcPr>
          <w:p w14:paraId="1806D051">
            <w:pPr>
              <w:pStyle w:val="5"/>
              <w:spacing w:before="84" w:line="219" w:lineRule="auto"/>
              <w:ind w:left="250"/>
            </w:pPr>
            <w:r>
              <w:rPr>
                <w:spacing w:val="4"/>
              </w:rPr>
              <w:t>输出控制</w:t>
            </w:r>
          </w:p>
        </w:tc>
        <w:tc>
          <w:tcPr>
            <w:tcW w:w="7127" w:type="dxa"/>
            <w:vAlign w:val="top"/>
          </w:tcPr>
          <w:p w14:paraId="12EF4B5A">
            <w:pPr>
              <w:pStyle w:val="5"/>
              <w:spacing w:before="83" w:line="219" w:lineRule="auto"/>
              <w:ind w:left="81"/>
            </w:pPr>
            <w:r>
              <w:rPr>
                <w:spacing w:val="-2"/>
              </w:rPr>
              <w:t>脚踏开关</w:t>
            </w:r>
          </w:p>
        </w:tc>
      </w:tr>
      <w:tr w14:paraId="574096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  <w:jc w:val="center"/>
        </w:trPr>
        <w:tc>
          <w:tcPr>
            <w:tcW w:w="934" w:type="dxa"/>
            <w:vAlign w:val="center"/>
          </w:tcPr>
          <w:p w14:paraId="156DF948">
            <w:pPr>
              <w:pStyle w:val="5"/>
              <w:spacing w:before="108" w:line="209" w:lineRule="auto"/>
              <w:ind w:left="395"/>
              <w:jc w:val="both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8</w:t>
            </w:r>
          </w:p>
        </w:tc>
        <w:tc>
          <w:tcPr>
            <w:tcW w:w="1439" w:type="dxa"/>
            <w:vAlign w:val="top"/>
          </w:tcPr>
          <w:p w14:paraId="4EADDB4F">
            <w:pPr>
              <w:pStyle w:val="5"/>
              <w:spacing w:before="85" w:line="219" w:lineRule="auto"/>
              <w:ind w:left="250"/>
            </w:pPr>
            <w:r>
              <w:rPr>
                <w:spacing w:val="2"/>
              </w:rPr>
              <w:t>导光系统</w:t>
            </w:r>
          </w:p>
        </w:tc>
        <w:tc>
          <w:tcPr>
            <w:tcW w:w="7127" w:type="dxa"/>
            <w:vAlign w:val="top"/>
          </w:tcPr>
          <w:p w14:paraId="25439BE1">
            <w:pPr>
              <w:pStyle w:val="5"/>
              <w:spacing w:before="84" w:line="219" w:lineRule="auto"/>
              <w:ind w:left="81"/>
            </w:pPr>
            <w:r>
              <w:rPr>
                <w:spacing w:val="-1"/>
              </w:rPr>
              <w:t>6关节导光臂，配多种照射治疗头</w:t>
            </w:r>
          </w:p>
        </w:tc>
      </w:tr>
      <w:tr w14:paraId="792909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  <w:jc w:val="center"/>
        </w:trPr>
        <w:tc>
          <w:tcPr>
            <w:tcW w:w="934" w:type="dxa"/>
            <w:vAlign w:val="center"/>
          </w:tcPr>
          <w:p w14:paraId="49585833">
            <w:pPr>
              <w:pStyle w:val="5"/>
              <w:spacing w:before="73" w:line="166" w:lineRule="auto"/>
              <w:ind w:left="205" w:firstLine="222" w:firstLineChars="100"/>
              <w:jc w:val="both"/>
              <w:rPr>
                <w:rFonts w:hint="eastAsia" w:eastAsia="宋体"/>
                <w:sz w:val="33"/>
                <w:szCs w:val="33"/>
                <w:lang w:eastAsia="zh-CN"/>
              </w:rPr>
            </w:pPr>
            <w:r>
              <w:rPr>
                <w:rFonts w:hint="eastAsia"/>
                <w:spacing w:val="-9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439" w:type="dxa"/>
            <w:vAlign w:val="top"/>
          </w:tcPr>
          <w:p w14:paraId="5CB131B7">
            <w:pPr>
              <w:pStyle w:val="5"/>
              <w:spacing w:before="86" w:line="219" w:lineRule="auto"/>
              <w:ind w:left="250"/>
            </w:pPr>
            <w:r>
              <w:rPr>
                <w:spacing w:val="2"/>
              </w:rPr>
              <w:t>引导光束</w:t>
            </w:r>
          </w:p>
        </w:tc>
        <w:tc>
          <w:tcPr>
            <w:tcW w:w="7127" w:type="dxa"/>
            <w:vAlign w:val="top"/>
          </w:tcPr>
          <w:p w14:paraId="6C71E7DE">
            <w:pPr>
              <w:pStyle w:val="5"/>
              <w:spacing w:before="86" w:line="219" w:lineRule="auto"/>
              <w:ind w:left="81"/>
            </w:pPr>
            <w:r>
              <w:rPr>
                <w:spacing w:val="-1"/>
              </w:rPr>
              <w:t>红色半导体激光：波长650nm±5nm;可见激光，功率≤3mW</w:t>
            </w:r>
          </w:p>
        </w:tc>
      </w:tr>
      <w:tr w14:paraId="5F3748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jc w:val="center"/>
        </w:trPr>
        <w:tc>
          <w:tcPr>
            <w:tcW w:w="934" w:type="dxa"/>
            <w:vAlign w:val="top"/>
          </w:tcPr>
          <w:p w14:paraId="462EB994">
            <w:pPr>
              <w:pStyle w:val="5"/>
              <w:spacing w:before="109" w:line="217" w:lineRule="auto"/>
              <w:ind w:left="344"/>
              <w:jc w:val="both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spacing w:val="-7"/>
                <w:lang w:val="en-US" w:eastAsia="zh-CN"/>
              </w:rPr>
              <w:t>10</w:t>
            </w:r>
          </w:p>
        </w:tc>
        <w:tc>
          <w:tcPr>
            <w:tcW w:w="1439" w:type="dxa"/>
            <w:vAlign w:val="top"/>
          </w:tcPr>
          <w:p w14:paraId="228AF79C">
            <w:pPr>
              <w:pStyle w:val="5"/>
              <w:spacing w:before="86" w:line="219" w:lineRule="auto"/>
              <w:ind w:left="361"/>
            </w:pPr>
            <w:r>
              <w:rPr>
                <w:spacing w:val="-2"/>
              </w:rPr>
              <w:t>激光器</w:t>
            </w:r>
          </w:p>
        </w:tc>
        <w:tc>
          <w:tcPr>
            <w:tcW w:w="7127" w:type="dxa"/>
            <w:vAlign w:val="top"/>
          </w:tcPr>
          <w:p w14:paraId="6656E01C">
            <w:pPr>
              <w:pStyle w:val="5"/>
              <w:spacing w:before="86" w:line="219" w:lineRule="auto"/>
              <w:ind w:left="81"/>
            </w:pPr>
            <w:r>
              <w:rPr>
                <w:spacing w:val="-1"/>
              </w:rPr>
              <w:t>封离式玻璃管激光器</w:t>
            </w:r>
          </w:p>
        </w:tc>
      </w:tr>
      <w:tr w14:paraId="170610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  <w:jc w:val="center"/>
        </w:trPr>
        <w:tc>
          <w:tcPr>
            <w:tcW w:w="934" w:type="dxa"/>
            <w:vAlign w:val="top"/>
          </w:tcPr>
          <w:p w14:paraId="55C06EFA">
            <w:pPr>
              <w:pStyle w:val="5"/>
              <w:spacing w:before="109" w:line="209" w:lineRule="auto"/>
              <w:ind w:left="344"/>
              <w:jc w:val="both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spacing w:val="-7"/>
                <w:lang w:val="en-US" w:eastAsia="zh-CN"/>
              </w:rPr>
              <w:t>11</w:t>
            </w:r>
          </w:p>
        </w:tc>
        <w:tc>
          <w:tcPr>
            <w:tcW w:w="1439" w:type="dxa"/>
            <w:vAlign w:val="top"/>
          </w:tcPr>
          <w:p w14:paraId="0A542966">
            <w:pPr>
              <w:pStyle w:val="5"/>
              <w:spacing w:before="87" w:line="221" w:lineRule="auto"/>
              <w:ind w:left="251"/>
            </w:pPr>
            <w:r>
              <w:rPr>
                <w:spacing w:val="-3"/>
              </w:rPr>
              <w:t>冷却方式</w:t>
            </w:r>
          </w:p>
        </w:tc>
        <w:tc>
          <w:tcPr>
            <w:tcW w:w="7127" w:type="dxa"/>
            <w:vAlign w:val="top"/>
          </w:tcPr>
          <w:p w14:paraId="02D43A8A">
            <w:pPr>
              <w:pStyle w:val="5"/>
              <w:spacing w:before="86" w:line="219" w:lineRule="auto"/>
              <w:ind w:left="81"/>
            </w:pPr>
            <w:r>
              <w:rPr>
                <w:spacing w:val="1"/>
              </w:rPr>
              <w:t>内置封闭水冷循环系统</w:t>
            </w:r>
          </w:p>
        </w:tc>
      </w:tr>
      <w:tr w14:paraId="4A9FFE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  <w:jc w:val="center"/>
        </w:trPr>
        <w:tc>
          <w:tcPr>
            <w:tcW w:w="934" w:type="dxa"/>
            <w:vAlign w:val="top"/>
          </w:tcPr>
          <w:p w14:paraId="271AB9D0">
            <w:pPr>
              <w:pStyle w:val="5"/>
              <w:spacing w:before="99" w:line="209" w:lineRule="auto"/>
              <w:ind w:left="344"/>
              <w:jc w:val="both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spacing w:val="-7"/>
                <w:lang w:val="en-US" w:eastAsia="zh-CN"/>
              </w:rPr>
              <w:t>12</w:t>
            </w:r>
          </w:p>
        </w:tc>
        <w:tc>
          <w:tcPr>
            <w:tcW w:w="1439" w:type="dxa"/>
            <w:vAlign w:val="top"/>
          </w:tcPr>
          <w:p w14:paraId="4ED8261C">
            <w:pPr>
              <w:pStyle w:val="5"/>
              <w:spacing w:before="77" w:line="221" w:lineRule="auto"/>
              <w:ind w:left="250"/>
            </w:pPr>
            <w:r>
              <w:rPr>
                <w:spacing w:val="-2"/>
              </w:rPr>
              <w:t>排烟系统</w:t>
            </w:r>
          </w:p>
        </w:tc>
        <w:tc>
          <w:tcPr>
            <w:tcW w:w="7127" w:type="dxa"/>
            <w:vAlign w:val="top"/>
          </w:tcPr>
          <w:p w14:paraId="444AAA69">
            <w:pPr>
              <w:pStyle w:val="5"/>
              <w:spacing w:before="76" w:line="219" w:lineRule="auto"/>
              <w:ind w:left="81"/>
            </w:pPr>
            <w:r>
              <w:rPr>
                <w:spacing w:val="1"/>
              </w:rPr>
              <w:t>内置吹烟方式</w:t>
            </w:r>
          </w:p>
        </w:tc>
      </w:tr>
      <w:tr w14:paraId="4E1C67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  <w:jc w:val="center"/>
        </w:trPr>
        <w:tc>
          <w:tcPr>
            <w:tcW w:w="934" w:type="dxa"/>
            <w:vAlign w:val="top"/>
          </w:tcPr>
          <w:p w14:paraId="43EBFC04">
            <w:pPr>
              <w:pStyle w:val="5"/>
              <w:spacing w:before="199" w:line="241" w:lineRule="auto"/>
              <w:ind w:left="344"/>
              <w:jc w:val="both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spacing w:val="-7"/>
                <w:lang w:val="en-US" w:eastAsia="zh-CN"/>
              </w:rPr>
              <w:t>13</w:t>
            </w:r>
          </w:p>
        </w:tc>
        <w:tc>
          <w:tcPr>
            <w:tcW w:w="1439" w:type="dxa"/>
            <w:vAlign w:val="top"/>
          </w:tcPr>
          <w:p w14:paraId="671DA26E">
            <w:pPr>
              <w:pStyle w:val="5"/>
              <w:spacing w:before="174" w:line="219" w:lineRule="auto"/>
              <w:ind w:left="250"/>
            </w:pPr>
            <w:r>
              <w:rPr>
                <w:spacing w:val="-2"/>
              </w:rPr>
              <w:t>供电电源</w:t>
            </w:r>
          </w:p>
        </w:tc>
        <w:tc>
          <w:tcPr>
            <w:tcW w:w="7127" w:type="dxa"/>
            <w:vAlign w:val="top"/>
          </w:tcPr>
          <w:p w14:paraId="72630F3B">
            <w:pPr>
              <w:pStyle w:val="5"/>
              <w:spacing w:before="263" w:line="224" w:lineRule="auto"/>
              <w:ind w:left="81"/>
            </w:pPr>
            <w:r>
              <w:rPr>
                <w:spacing w:val="-2"/>
              </w:rPr>
              <w:t>AC</w:t>
            </w:r>
            <w:r>
              <w:rPr>
                <w:spacing w:val="20"/>
              </w:rPr>
              <w:t xml:space="preserve"> </w:t>
            </w:r>
            <w:r>
              <w:rPr>
                <w:spacing w:val="-2"/>
              </w:rPr>
              <w:t>220V/50Hz</w:t>
            </w:r>
          </w:p>
        </w:tc>
      </w:tr>
      <w:tr w14:paraId="595618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jc w:val="center"/>
        </w:trPr>
        <w:tc>
          <w:tcPr>
            <w:tcW w:w="934" w:type="dxa"/>
            <w:vAlign w:val="top"/>
          </w:tcPr>
          <w:p w14:paraId="6BFE3470">
            <w:pPr>
              <w:pStyle w:val="5"/>
              <w:spacing w:before="160" w:line="176" w:lineRule="auto"/>
              <w:ind w:left="344"/>
              <w:jc w:val="both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spacing w:val="-7"/>
                <w:lang w:val="en-US" w:eastAsia="zh-CN"/>
              </w:rPr>
              <w:t>14</w:t>
            </w:r>
          </w:p>
        </w:tc>
        <w:tc>
          <w:tcPr>
            <w:tcW w:w="1439" w:type="dxa"/>
            <w:vAlign w:val="top"/>
          </w:tcPr>
          <w:p w14:paraId="128FBAD3">
            <w:pPr>
              <w:pStyle w:val="5"/>
              <w:spacing w:before="137" w:line="195" w:lineRule="auto"/>
              <w:ind w:left="131"/>
            </w:pPr>
            <w:r>
              <w:rPr>
                <w:spacing w:val="-2"/>
              </w:rPr>
              <w:t>熔断器规格</w:t>
            </w:r>
          </w:p>
        </w:tc>
        <w:tc>
          <w:tcPr>
            <w:tcW w:w="7127" w:type="dxa"/>
            <w:vAlign w:val="top"/>
          </w:tcPr>
          <w:p w14:paraId="15BB9A91">
            <w:pPr>
              <w:pStyle w:val="5"/>
              <w:spacing w:before="214" w:line="166" w:lineRule="exact"/>
              <w:ind w:left="81"/>
            </w:pPr>
            <w:r>
              <w:rPr>
                <w:spacing w:val="-4"/>
                <w:position w:val="-3"/>
              </w:rPr>
              <w:t>5A</w:t>
            </w:r>
          </w:p>
        </w:tc>
      </w:tr>
      <w:tr w14:paraId="7C6E20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  <w:jc w:val="center"/>
        </w:trPr>
        <w:tc>
          <w:tcPr>
            <w:tcW w:w="934" w:type="dxa"/>
            <w:vAlign w:val="top"/>
          </w:tcPr>
          <w:p w14:paraId="064EBDE7">
            <w:pPr>
              <w:pStyle w:val="5"/>
              <w:spacing w:before="160" w:line="168" w:lineRule="auto"/>
              <w:ind w:left="344"/>
              <w:jc w:val="both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spacing w:val="-7"/>
                <w:lang w:val="en-US" w:eastAsia="zh-CN"/>
              </w:rPr>
              <w:t>15</w:t>
            </w:r>
          </w:p>
        </w:tc>
        <w:tc>
          <w:tcPr>
            <w:tcW w:w="1439" w:type="dxa"/>
            <w:vAlign w:val="top"/>
          </w:tcPr>
          <w:p w14:paraId="5AD68E18">
            <w:pPr>
              <w:pStyle w:val="5"/>
              <w:spacing w:before="87" w:line="219" w:lineRule="auto"/>
              <w:ind w:left="250"/>
            </w:pPr>
            <w:r>
              <w:rPr>
                <w:spacing w:val="-2"/>
              </w:rPr>
              <w:t>输入功率</w:t>
            </w:r>
          </w:p>
        </w:tc>
        <w:tc>
          <w:tcPr>
            <w:tcW w:w="7127" w:type="dxa"/>
            <w:vAlign w:val="top"/>
          </w:tcPr>
          <w:p w14:paraId="26F7D6BC">
            <w:pPr>
              <w:pStyle w:val="5"/>
              <w:spacing w:before="148" w:line="178" w:lineRule="auto"/>
              <w:ind w:left="81"/>
            </w:pPr>
            <w:r>
              <w:rPr>
                <w:spacing w:val="-5"/>
              </w:rPr>
              <w:t>≤500</w:t>
            </w:r>
            <w:r>
              <w:rPr>
                <w:spacing w:val="35"/>
              </w:rPr>
              <w:t xml:space="preserve"> </w:t>
            </w:r>
            <w:r>
              <w:rPr>
                <w:spacing w:val="-5"/>
              </w:rPr>
              <w:t>VA</w:t>
            </w:r>
          </w:p>
        </w:tc>
      </w:tr>
      <w:tr w14:paraId="27F816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  <w:jc w:val="center"/>
        </w:trPr>
        <w:tc>
          <w:tcPr>
            <w:tcW w:w="934" w:type="dxa"/>
            <w:vAlign w:val="top"/>
          </w:tcPr>
          <w:p w14:paraId="512C2E5D">
            <w:pPr>
              <w:pStyle w:val="5"/>
              <w:spacing w:before="109" w:line="208" w:lineRule="auto"/>
              <w:ind w:left="344"/>
              <w:jc w:val="both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spacing w:val="-7"/>
                <w:lang w:val="en-US" w:eastAsia="zh-CN"/>
              </w:rPr>
              <w:t>16</w:t>
            </w:r>
          </w:p>
        </w:tc>
        <w:tc>
          <w:tcPr>
            <w:tcW w:w="1439" w:type="dxa"/>
            <w:vAlign w:val="top"/>
          </w:tcPr>
          <w:p w14:paraId="70520C8B">
            <w:pPr>
              <w:pStyle w:val="5"/>
              <w:spacing w:before="87" w:line="219" w:lineRule="auto"/>
              <w:ind w:left="250"/>
            </w:pPr>
            <w:r>
              <w:rPr>
                <w:spacing w:val="2"/>
              </w:rPr>
              <w:t>工作条件</w:t>
            </w:r>
          </w:p>
        </w:tc>
        <w:tc>
          <w:tcPr>
            <w:tcW w:w="7127" w:type="dxa"/>
            <w:vAlign w:val="top"/>
          </w:tcPr>
          <w:p w14:paraId="307D6152">
            <w:pPr>
              <w:pStyle w:val="5"/>
              <w:spacing w:before="81" w:line="214" w:lineRule="auto"/>
              <w:ind w:left="81"/>
            </w:pPr>
            <w:r>
              <w:t>室温5～40℃;相对湿度&lt;80%;大气压7</w:t>
            </w:r>
            <w:r>
              <w:rPr>
                <w:spacing w:val="-1"/>
              </w:rPr>
              <w:t>0Kpa-106 Kpa</w:t>
            </w:r>
          </w:p>
        </w:tc>
      </w:tr>
      <w:tr w14:paraId="33D695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jc w:val="center"/>
        </w:trPr>
        <w:tc>
          <w:tcPr>
            <w:tcW w:w="934" w:type="dxa"/>
            <w:vAlign w:val="top"/>
          </w:tcPr>
          <w:p w14:paraId="4B09F15F">
            <w:pPr>
              <w:jc w:val="both"/>
              <w:rPr>
                <w:rFonts w:ascii="Arial"/>
                <w:sz w:val="21"/>
              </w:rPr>
            </w:pPr>
          </w:p>
        </w:tc>
        <w:tc>
          <w:tcPr>
            <w:tcW w:w="8566" w:type="dxa"/>
            <w:gridSpan w:val="2"/>
            <w:vAlign w:val="top"/>
          </w:tcPr>
          <w:p w14:paraId="4F2AFFCC">
            <w:pPr>
              <w:pStyle w:val="5"/>
              <w:spacing w:before="86" w:line="219" w:lineRule="auto"/>
              <w:ind w:left="3530"/>
            </w:pPr>
            <w:r>
              <w:rPr>
                <w:spacing w:val="6"/>
              </w:rPr>
              <w:t>主机平台</w:t>
            </w:r>
          </w:p>
        </w:tc>
      </w:tr>
      <w:tr w14:paraId="6FAD29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  <w:jc w:val="center"/>
        </w:trPr>
        <w:tc>
          <w:tcPr>
            <w:tcW w:w="934" w:type="dxa"/>
            <w:vAlign w:val="top"/>
          </w:tcPr>
          <w:p w14:paraId="2B4E8A20">
            <w:pPr>
              <w:pStyle w:val="5"/>
              <w:spacing w:before="111" w:line="207" w:lineRule="auto"/>
              <w:ind w:left="344"/>
              <w:jc w:val="both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spacing w:val="-7"/>
                <w:lang w:val="en-US" w:eastAsia="zh-CN"/>
              </w:rPr>
              <w:t>17</w:t>
            </w:r>
          </w:p>
        </w:tc>
        <w:tc>
          <w:tcPr>
            <w:tcW w:w="1439" w:type="dxa"/>
            <w:vAlign w:val="top"/>
          </w:tcPr>
          <w:p w14:paraId="49288E46">
            <w:pPr>
              <w:pStyle w:val="5"/>
              <w:spacing w:before="88" w:line="219" w:lineRule="auto"/>
              <w:ind w:left="250"/>
            </w:pPr>
            <w:r>
              <w:rPr>
                <w:spacing w:val="-2"/>
              </w:rPr>
              <w:t>操作界面</w:t>
            </w:r>
          </w:p>
        </w:tc>
        <w:tc>
          <w:tcPr>
            <w:tcW w:w="7127" w:type="dxa"/>
            <w:vAlign w:val="top"/>
          </w:tcPr>
          <w:p w14:paraId="44A03540">
            <w:pPr>
              <w:pStyle w:val="5"/>
              <w:spacing w:before="88" w:line="219" w:lineRule="auto"/>
              <w:ind w:left="81"/>
            </w:pPr>
            <w:r>
              <w:t>高档轻触型数码管显示</w:t>
            </w:r>
          </w:p>
        </w:tc>
      </w:tr>
      <w:tr w14:paraId="57845D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  <w:jc w:val="center"/>
        </w:trPr>
        <w:tc>
          <w:tcPr>
            <w:tcW w:w="934" w:type="dxa"/>
            <w:vAlign w:val="top"/>
          </w:tcPr>
          <w:p w14:paraId="097BF641">
            <w:pPr>
              <w:pStyle w:val="5"/>
              <w:spacing w:before="112" w:line="207" w:lineRule="auto"/>
              <w:ind w:left="344"/>
              <w:jc w:val="both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spacing w:val="-7"/>
                <w:lang w:val="en-US" w:eastAsia="zh-CN"/>
              </w:rPr>
              <w:t>18</w:t>
            </w:r>
          </w:p>
        </w:tc>
        <w:tc>
          <w:tcPr>
            <w:tcW w:w="1439" w:type="dxa"/>
            <w:vAlign w:val="top"/>
          </w:tcPr>
          <w:p w14:paraId="4E2579FE">
            <w:pPr>
              <w:pStyle w:val="5"/>
              <w:spacing w:before="89" w:line="219" w:lineRule="auto"/>
              <w:ind w:left="250"/>
            </w:pPr>
            <w:r>
              <w:rPr>
                <w:spacing w:val="2"/>
              </w:rPr>
              <w:t>特有功能</w:t>
            </w:r>
          </w:p>
        </w:tc>
        <w:tc>
          <w:tcPr>
            <w:tcW w:w="7127" w:type="dxa"/>
            <w:vAlign w:val="top"/>
          </w:tcPr>
          <w:p w14:paraId="0724EA16">
            <w:pPr>
              <w:pStyle w:val="5"/>
              <w:spacing w:before="89" w:line="219" w:lineRule="auto"/>
              <w:ind w:left="81"/>
            </w:pPr>
            <w:r>
              <w:t>故障提示功能、安全联锁、断水保护功能、安全可靠</w:t>
            </w:r>
          </w:p>
        </w:tc>
      </w:tr>
      <w:tr w14:paraId="16D911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934" w:type="dxa"/>
            <w:vAlign w:val="top"/>
          </w:tcPr>
          <w:p w14:paraId="03548281">
            <w:pPr>
              <w:pStyle w:val="5"/>
              <w:spacing w:before="78" w:line="173" w:lineRule="auto"/>
              <w:ind w:left="205"/>
              <w:jc w:val="left"/>
              <w:rPr>
                <w:rFonts w:hint="default" w:eastAsia="宋体"/>
                <w:sz w:val="34"/>
                <w:szCs w:val="34"/>
                <w:lang w:val="en-US" w:eastAsia="zh-CN"/>
              </w:rPr>
            </w:pPr>
            <w:r>
              <w:rPr>
                <w:rFonts w:hint="eastAsia"/>
                <w:spacing w:val="-4"/>
                <w:sz w:val="24"/>
                <w:szCs w:val="24"/>
                <w:lang w:val="en-US" w:eastAsia="zh-CN"/>
              </w:rPr>
              <w:t xml:space="preserve"> 19</w:t>
            </w:r>
          </w:p>
        </w:tc>
        <w:tc>
          <w:tcPr>
            <w:tcW w:w="1439" w:type="dxa"/>
            <w:vAlign w:val="top"/>
          </w:tcPr>
          <w:p w14:paraId="7E8CACD9">
            <w:pPr>
              <w:pStyle w:val="5"/>
              <w:spacing w:before="89" w:line="219" w:lineRule="auto"/>
              <w:ind w:left="250"/>
            </w:pPr>
            <w:r>
              <w:rPr>
                <w:spacing w:val="2"/>
              </w:rPr>
              <w:t>软件系统</w:t>
            </w:r>
          </w:p>
        </w:tc>
        <w:tc>
          <w:tcPr>
            <w:tcW w:w="7127" w:type="dxa"/>
            <w:vAlign w:val="top"/>
          </w:tcPr>
          <w:p w14:paraId="1025D266">
            <w:pPr>
              <w:pStyle w:val="5"/>
              <w:spacing w:before="89" w:line="219" w:lineRule="auto"/>
              <w:ind w:left="81"/>
            </w:pPr>
            <w:r>
              <w:rPr>
                <w:spacing w:val="1"/>
              </w:rPr>
              <w:t>独立研发的软件专利</w:t>
            </w:r>
          </w:p>
        </w:tc>
      </w:tr>
    </w:tbl>
    <w:p w14:paraId="010E4956">
      <w:pPr>
        <w:spacing w:before="108" w:line="219" w:lineRule="auto"/>
        <w:ind w:right="49"/>
        <w:jc w:val="right"/>
        <w:rPr>
          <w:rFonts w:ascii="宋体" w:hAnsi="宋体" w:eastAsia="宋体" w:cs="宋体"/>
          <w:sz w:val="33"/>
          <w:szCs w:val="33"/>
        </w:rPr>
      </w:pPr>
    </w:p>
    <w:sectPr>
      <w:pgSz w:w="11900" w:h="16820"/>
      <w:pgMar w:top="1259" w:right="1155" w:bottom="0" w:left="1234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96B7D90"/>
    <w:rsid w:val="16F70EB5"/>
    <w:rsid w:val="18506ACF"/>
    <w:rsid w:val="1F271230"/>
    <w:rsid w:val="23FF584D"/>
    <w:rsid w:val="259D531E"/>
    <w:rsid w:val="32E5194E"/>
    <w:rsid w:val="3D844716"/>
    <w:rsid w:val="3E817133"/>
    <w:rsid w:val="40387CC5"/>
    <w:rsid w:val="46EB5997"/>
    <w:rsid w:val="59154BEF"/>
    <w:rsid w:val="593A6196"/>
    <w:rsid w:val="5BD448EE"/>
    <w:rsid w:val="5E0A5EAD"/>
    <w:rsid w:val="6AB9362D"/>
    <w:rsid w:val="6F280D81"/>
    <w:rsid w:val="7661558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3"/>
      <w:szCs w:val="23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365</Words>
  <Characters>448</Characters>
  <TotalTime>8</TotalTime>
  <ScaleCrop>false</ScaleCrop>
  <LinksUpToDate>false</LinksUpToDate>
  <CharactersWithSpaces>455</CharactersWithSpaces>
  <Application>WPS Office_12.1.0.25865_F1E327BC-269C-435d-A152-05C5408002CA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2026-04-22T10:46:00Z</dcterms:created>
  <dc:creator>Administrator</dc:creator>
  <cp:lastModifiedBy>散散</cp:lastModifiedBy>
  <dcterms:modified xsi:type="dcterms:W3CDTF">2026-04-22T07:35:13Z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2026-04-22T10:46:42Z</vt:filetime>
  </property>
  <property fmtid="{D5CDD505-2E9C-101B-9397-08002B2CF9AE}" pid="4" name="UsrData">
    <vt:lpwstr>69e8368f7fe946001f55cd66wl</vt:lpwstr>
  </property>
  <property fmtid="{D5CDD505-2E9C-101B-9397-08002B2CF9AE}" pid="5" name="KSOTemplateDocerSaveRecord">
    <vt:lpwstr>eyJoZGlkIjoiODYwZjI4NmQ1NjdkZGIzNTZhNWU3ZTk4NzM0ZTU5MzciLCJ1c2VySWQiOiI0Mzc0MjgxNzcifQ==</vt:lpwstr>
  </property>
  <property fmtid="{D5CDD505-2E9C-101B-9397-08002B2CF9AE}" pid="6" name="KSOProductBuildVer">
    <vt:lpwstr>2052-12.1.0.25865</vt:lpwstr>
  </property>
  <property fmtid="{D5CDD505-2E9C-101B-9397-08002B2CF9AE}" pid="7" name="ICV">
    <vt:lpwstr>BD043C19AEAF46988931F250472004E2_12</vt:lpwstr>
  </property>
</Properties>
</file>